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6A" w:rsidRPr="00C6717D" w:rsidRDefault="00C6717D" w:rsidP="000A326A">
      <w:pPr>
        <w:jc w:val="center"/>
        <w:rPr>
          <w:rFonts w:ascii="Times New Roman" w:hAnsi="Times New Roman" w:cs="Times New Roman"/>
          <w:b/>
          <w:sz w:val="25"/>
          <w:szCs w:val="25"/>
        </w:rPr>
      </w:pPr>
      <w:r w:rsidRPr="00C6717D">
        <w:rPr>
          <w:rFonts w:ascii="Times New Roman" w:hAnsi="Times New Roman" w:cs="Times New Roman"/>
          <w:noProof/>
          <w:sz w:val="25"/>
          <w:szCs w:val="25"/>
          <w:lang w:eastAsia="en-US"/>
        </w:rPr>
        <w:drawing>
          <wp:anchor distT="0" distB="0" distL="114300" distR="114300" simplePos="0" relativeHeight="251658240" behindDoc="0" locked="0" layoutInCell="1" allowOverlap="1" wp14:anchorId="4B91E243" wp14:editId="36A1F497">
            <wp:simplePos x="0" y="0"/>
            <wp:positionH relativeFrom="margin">
              <wp:posOffset>-114300</wp:posOffset>
            </wp:positionH>
            <wp:positionV relativeFrom="paragraph">
              <wp:posOffset>190500</wp:posOffset>
            </wp:positionV>
            <wp:extent cx="7284720" cy="723900"/>
            <wp:effectExtent l="0" t="0" r="0" b="0"/>
            <wp:wrapTight wrapText="bothSides">
              <wp:wrapPolygon edited="0">
                <wp:start x="0" y="0"/>
                <wp:lineTo x="0" y="21032"/>
                <wp:lineTo x="21521" y="21032"/>
                <wp:lineTo x="21521" y="0"/>
                <wp:lineTo x="0" y="0"/>
              </wp:wrapPolygon>
            </wp:wrapTight>
            <wp:docPr id="2" name="Picture 2" descr="Spee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eches"/>
                    <pic:cNvPicPr>
                      <a:picLocks noChangeAspect="1" noChangeArrowheads="1"/>
                    </pic:cNvPicPr>
                  </pic:nvPicPr>
                  <pic:blipFill rotWithShape="1">
                    <a:blip r:embed="rId6"/>
                    <a:srcRect t="13270" b="26698"/>
                    <a:stretch/>
                  </pic:blipFill>
                  <pic:spPr bwMode="auto">
                    <a:xfrm>
                      <a:off x="0" y="0"/>
                      <a:ext cx="728472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326A" w:rsidRPr="00C6717D">
        <w:rPr>
          <w:rFonts w:ascii="Times New Roman" w:hAnsi="Times New Roman" w:cs="Times New Roman"/>
          <w:b/>
          <w:sz w:val="25"/>
          <w:szCs w:val="25"/>
        </w:rPr>
        <w:t xml:space="preserve">Policy Debate </w:t>
      </w:r>
    </w:p>
    <w:p w:rsidR="0024478D" w:rsidRPr="0055334E" w:rsidRDefault="0055334E" w:rsidP="000A326A">
      <w:pPr>
        <w:rPr>
          <w:rFonts w:ascii="Times New Roman" w:hAnsi="Times New Roman" w:cs="Times New Roman"/>
        </w:rPr>
      </w:pPr>
      <w:r>
        <w:rPr>
          <w:rFonts w:ascii="Times New Roman" w:hAnsi="Times New Roman" w:cs="Times New Roman"/>
          <w:b/>
          <w:sz w:val="25"/>
          <w:szCs w:val="25"/>
        </w:rPr>
        <w:t xml:space="preserve">1AC – First </w:t>
      </w:r>
      <w:r w:rsidR="000A326A" w:rsidRPr="00C6717D">
        <w:rPr>
          <w:rFonts w:ascii="Times New Roman" w:hAnsi="Times New Roman" w:cs="Times New Roman"/>
          <w:b/>
          <w:sz w:val="25"/>
          <w:szCs w:val="25"/>
        </w:rPr>
        <w:t xml:space="preserve">Affirmative Constructive </w:t>
      </w:r>
      <w:r w:rsidR="000A326A" w:rsidRPr="0055334E">
        <w:rPr>
          <w:rFonts w:ascii="Times New Roman" w:hAnsi="Times New Roman" w:cs="Times New Roman"/>
        </w:rPr>
        <w:t>Given by: First affirmative speaker (1A)</w:t>
      </w:r>
      <w:r w:rsidR="00C6717D" w:rsidRPr="0055334E">
        <w:rPr>
          <w:rFonts w:ascii="Times New Roman" w:hAnsi="Times New Roman" w:cs="Times New Roman"/>
        </w:rPr>
        <w:tab/>
      </w:r>
      <w:r w:rsidR="00884359" w:rsidRPr="0055334E">
        <w:rPr>
          <w:rFonts w:ascii="Times New Roman" w:hAnsi="Times New Roman" w:cs="Times New Roman"/>
        </w:rPr>
        <w:t>Length: 4</w:t>
      </w:r>
      <w:r w:rsidR="000A326A" w:rsidRPr="0055334E">
        <w:rPr>
          <w:rFonts w:ascii="Times New Roman" w:hAnsi="Times New Roman" w:cs="Times New Roman"/>
        </w:rPr>
        <w:t xml:space="preserve"> minutes</w:t>
      </w:r>
    </w:p>
    <w:p w:rsidR="000A326A" w:rsidRPr="0055334E" w:rsidRDefault="0024478D" w:rsidP="000A326A">
      <w:pPr>
        <w:rPr>
          <w:rFonts w:ascii="Times New Roman" w:hAnsi="Times New Roman" w:cs="Times New Roman"/>
        </w:rPr>
      </w:pPr>
      <w:r w:rsidRPr="0055334E">
        <w:rPr>
          <w:rFonts w:ascii="Times New Roman" w:hAnsi="Times New Roman" w:cs="Times New Roman"/>
        </w:rPr>
        <w:t>Using evidence to support broader claims, debaters present a policy option for the judge to consider, explaining: 1. Why their policy hasn’t</w:t>
      </w:r>
      <w:r w:rsidR="00884359" w:rsidRPr="0055334E">
        <w:rPr>
          <w:rFonts w:ascii="Times New Roman" w:hAnsi="Times New Roman" w:cs="Times New Roman"/>
        </w:rPr>
        <w:t xml:space="preserve"> already been passed</w:t>
      </w:r>
      <w:r w:rsidRPr="0055334E">
        <w:rPr>
          <w:rFonts w:ascii="Times New Roman" w:hAnsi="Times New Roman" w:cs="Times New Roman"/>
        </w:rPr>
        <w:t xml:space="preserve">, 2.  What kinds of bad things will happen if we fail to </w:t>
      </w:r>
      <w:r w:rsidR="00884359" w:rsidRPr="0055334E">
        <w:rPr>
          <w:rFonts w:ascii="Times New Roman" w:hAnsi="Times New Roman" w:cs="Times New Roman"/>
        </w:rPr>
        <w:t>pass the affirmative policy</w:t>
      </w:r>
      <w:r w:rsidRPr="0055334E">
        <w:rPr>
          <w:rFonts w:ascii="Times New Roman" w:hAnsi="Times New Roman" w:cs="Times New Roman"/>
        </w:rPr>
        <w:t xml:space="preserve">, and 3. How </w:t>
      </w:r>
      <w:r w:rsidR="00011116" w:rsidRPr="0055334E">
        <w:rPr>
          <w:rFonts w:ascii="Times New Roman" w:hAnsi="Times New Roman" w:cs="Times New Roman"/>
        </w:rPr>
        <w:t xml:space="preserve">passing </w:t>
      </w:r>
      <w:r w:rsidRPr="0055334E">
        <w:rPr>
          <w:rFonts w:ascii="Times New Roman" w:hAnsi="Times New Roman" w:cs="Times New Roman"/>
        </w:rPr>
        <w:t>their policy would prevent those harms from occurring</w:t>
      </w:r>
      <w:r w:rsidR="00011116" w:rsidRPr="0055334E">
        <w:rPr>
          <w:rFonts w:ascii="Times New Roman" w:hAnsi="Times New Roman" w:cs="Times New Roman"/>
        </w:rPr>
        <w:t>.</w:t>
      </w:r>
      <w:r w:rsidRPr="0055334E">
        <w:rPr>
          <w:rFonts w:ascii="Times New Roman" w:hAnsi="Times New Roman" w:cs="Times New Roman"/>
        </w:rPr>
        <w:t xml:space="preserve"> The speech is prewritten and is relies </w:t>
      </w:r>
      <w:r w:rsidR="00011116" w:rsidRPr="0055334E">
        <w:rPr>
          <w:rFonts w:ascii="Times New Roman" w:hAnsi="Times New Roman" w:cs="Times New Roman"/>
        </w:rPr>
        <w:t>almost exclusively</w:t>
      </w:r>
      <w:r w:rsidRPr="0055334E">
        <w:rPr>
          <w:rFonts w:ascii="Times New Roman" w:hAnsi="Times New Roman" w:cs="Times New Roman"/>
        </w:rPr>
        <w:t xml:space="preserve"> on the use of evidence. </w:t>
      </w:r>
    </w:p>
    <w:p w:rsidR="00884359" w:rsidRPr="0055334E" w:rsidRDefault="00884359" w:rsidP="000A326A">
      <w:pPr>
        <w:rPr>
          <w:rFonts w:ascii="Times New Roman" w:hAnsi="Times New Roman" w:cs="Times New Roman"/>
          <w:b/>
        </w:rPr>
      </w:pPr>
    </w:p>
    <w:p w:rsidR="00C6717D" w:rsidRPr="00C6717D" w:rsidRDefault="00C6717D" w:rsidP="000A326A">
      <w:pPr>
        <w:rPr>
          <w:rFonts w:ascii="Times New Roman" w:hAnsi="Times New Roman" w:cs="Times New Roman"/>
          <w:sz w:val="25"/>
          <w:szCs w:val="25"/>
        </w:rPr>
      </w:pPr>
      <w:r>
        <w:rPr>
          <w:rFonts w:ascii="Times New Roman" w:hAnsi="Times New Roman" w:cs="Times New Roman"/>
          <w:b/>
          <w:sz w:val="25"/>
          <w:szCs w:val="25"/>
        </w:rPr>
        <w:t xml:space="preserve">Cross Examination – </w:t>
      </w:r>
      <w:r>
        <w:rPr>
          <w:rFonts w:ascii="Times New Roman" w:hAnsi="Times New Roman" w:cs="Times New Roman"/>
          <w:sz w:val="25"/>
          <w:szCs w:val="25"/>
        </w:rPr>
        <w:t xml:space="preserve">The 1A answers questions asked by the 2N. </w:t>
      </w:r>
      <w:r>
        <w:rPr>
          <w:rFonts w:ascii="Times New Roman" w:hAnsi="Times New Roman" w:cs="Times New Roman"/>
          <w:sz w:val="25"/>
          <w:szCs w:val="25"/>
        </w:rPr>
        <w:tab/>
        <w:t xml:space="preserve">          Length: 1 minute, 30 seconds</w:t>
      </w:r>
    </w:p>
    <w:p w:rsidR="00C6717D" w:rsidRPr="00C6717D" w:rsidRDefault="00C6717D" w:rsidP="000A326A">
      <w:pPr>
        <w:rPr>
          <w:rFonts w:ascii="Times New Roman" w:hAnsi="Times New Roman" w:cs="Times New Roman"/>
          <w:b/>
          <w:sz w:val="25"/>
          <w:szCs w:val="25"/>
        </w:rPr>
      </w:pPr>
    </w:p>
    <w:p w:rsidR="0024478D" w:rsidRPr="0055334E" w:rsidRDefault="000A326A" w:rsidP="000A326A">
      <w:pPr>
        <w:rPr>
          <w:rFonts w:ascii="Times New Roman" w:hAnsi="Times New Roman" w:cs="Times New Roman"/>
        </w:rPr>
      </w:pPr>
      <w:r w:rsidRPr="00C6717D">
        <w:rPr>
          <w:rFonts w:ascii="Times New Roman" w:hAnsi="Times New Roman" w:cs="Times New Roman"/>
          <w:b/>
          <w:sz w:val="25"/>
          <w:szCs w:val="25"/>
        </w:rPr>
        <w:t>1NC - First Negative Constructive</w:t>
      </w:r>
      <w:r w:rsidR="0055334E">
        <w:rPr>
          <w:rFonts w:ascii="Times New Roman" w:hAnsi="Times New Roman" w:cs="Times New Roman"/>
          <w:b/>
          <w:sz w:val="25"/>
          <w:szCs w:val="25"/>
        </w:rPr>
        <w:t xml:space="preserve"> </w:t>
      </w:r>
      <w:r w:rsidRPr="0055334E">
        <w:rPr>
          <w:rFonts w:ascii="Times New Roman" w:hAnsi="Times New Roman" w:cs="Times New Roman"/>
        </w:rPr>
        <w:t>Given by: First negative speaker (1N)</w:t>
      </w:r>
      <w:r w:rsidR="00C6717D" w:rsidRPr="0055334E">
        <w:rPr>
          <w:rFonts w:ascii="Times New Roman" w:hAnsi="Times New Roman" w:cs="Times New Roman"/>
        </w:rPr>
        <w:tab/>
      </w:r>
      <w:r w:rsidR="00C6717D" w:rsidRPr="0055334E">
        <w:rPr>
          <w:rFonts w:ascii="Times New Roman" w:hAnsi="Times New Roman" w:cs="Times New Roman"/>
        </w:rPr>
        <w:tab/>
      </w:r>
      <w:r w:rsidR="00884359" w:rsidRPr="0055334E">
        <w:rPr>
          <w:rFonts w:ascii="Times New Roman" w:hAnsi="Times New Roman" w:cs="Times New Roman"/>
        </w:rPr>
        <w:t>Length: 4</w:t>
      </w:r>
      <w:r w:rsidRPr="0055334E">
        <w:rPr>
          <w:rFonts w:ascii="Times New Roman" w:hAnsi="Times New Roman" w:cs="Times New Roman"/>
        </w:rPr>
        <w:t xml:space="preserve"> minutes</w:t>
      </w:r>
    </w:p>
    <w:p w:rsidR="000A326A" w:rsidRPr="0055334E" w:rsidRDefault="0024478D" w:rsidP="000A326A">
      <w:pPr>
        <w:rPr>
          <w:rFonts w:ascii="Times New Roman" w:hAnsi="Times New Roman" w:cs="Times New Roman"/>
        </w:rPr>
      </w:pPr>
      <w:r w:rsidRPr="0055334E">
        <w:rPr>
          <w:rFonts w:ascii="Times New Roman" w:hAnsi="Times New Roman" w:cs="Times New Roman"/>
        </w:rPr>
        <w:t>The first negative constructive is the neg team</w:t>
      </w:r>
      <w:r w:rsidR="00011116" w:rsidRPr="0055334E">
        <w:rPr>
          <w:rFonts w:ascii="Times New Roman" w:hAnsi="Times New Roman" w:cs="Times New Roman"/>
        </w:rPr>
        <w:t>’</w:t>
      </w:r>
      <w:r w:rsidRPr="0055334E">
        <w:rPr>
          <w:rFonts w:ascii="Times New Roman" w:hAnsi="Times New Roman" w:cs="Times New Roman"/>
        </w:rPr>
        <w:t xml:space="preserve">s first opportunity to start picking holes into the affirmative plan. Like the 1AC, the 1NC relies on presenting evidence to support indicts of the affirmative plan. </w:t>
      </w:r>
    </w:p>
    <w:p w:rsidR="00C6717D" w:rsidRPr="0055334E" w:rsidRDefault="00C6717D" w:rsidP="00C6717D">
      <w:pPr>
        <w:rPr>
          <w:rFonts w:ascii="Times New Roman" w:hAnsi="Times New Roman" w:cs="Times New Roman"/>
          <w:b/>
        </w:rPr>
      </w:pPr>
    </w:p>
    <w:p w:rsidR="00C6717D" w:rsidRPr="00C6717D" w:rsidRDefault="00C6717D" w:rsidP="00C6717D">
      <w:pPr>
        <w:rPr>
          <w:rFonts w:ascii="Times New Roman" w:hAnsi="Times New Roman" w:cs="Times New Roman"/>
          <w:sz w:val="25"/>
          <w:szCs w:val="25"/>
        </w:rPr>
      </w:pPr>
      <w:r>
        <w:rPr>
          <w:rFonts w:ascii="Times New Roman" w:hAnsi="Times New Roman" w:cs="Times New Roman"/>
          <w:b/>
          <w:sz w:val="25"/>
          <w:szCs w:val="25"/>
        </w:rPr>
        <w:t xml:space="preserve">Cross Examination – </w:t>
      </w:r>
      <w:r>
        <w:rPr>
          <w:rFonts w:ascii="Times New Roman" w:hAnsi="Times New Roman" w:cs="Times New Roman"/>
          <w:sz w:val="25"/>
          <w:szCs w:val="25"/>
        </w:rPr>
        <w:t xml:space="preserve">The 1N answers questions asked by the 1A. </w:t>
      </w:r>
      <w:r>
        <w:rPr>
          <w:rFonts w:ascii="Times New Roman" w:hAnsi="Times New Roman" w:cs="Times New Roman"/>
          <w:sz w:val="25"/>
          <w:szCs w:val="25"/>
        </w:rPr>
        <w:tab/>
        <w:t xml:space="preserve">          Length: 1 minute, 30 seconds</w:t>
      </w:r>
    </w:p>
    <w:p w:rsidR="00884359" w:rsidRPr="00C6717D" w:rsidRDefault="00884359" w:rsidP="000A326A">
      <w:pPr>
        <w:rPr>
          <w:rFonts w:ascii="Times New Roman" w:hAnsi="Times New Roman" w:cs="Times New Roman"/>
          <w:b/>
          <w:sz w:val="25"/>
          <w:szCs w:val="25"/>
        </w:rPr>
      </w:pPr>
    </w:p>
    <w:p w:rsidR="0024478D" w:rsidRPr="0055334E" w:rsidRDefault="000A326A" w:rsidP="000A326A">
      <w:pPr>
        <w:rPr>
          <w:rFonts w:ascii="Times New Roman" w:hAnsi="Times New Roman" w:cs="Times New Roman"/>
        </w:rPr>
      </w:pPr>
      <w:r w:rsidRPr="00C6717D">
        <w:rPr>
          <w:rFonts w:ascii="Times New Roman" w:hAnsi="Times New Roman" w:cs="Times New Roman"/>
          <w:b/>
          <w:sz w:val="25"/>
          <w:szCs w:val="25"/>
        </w:rPr>
        <w:t>2AC - Second Affirmative Constructive</w:t>
      </w:r>
      <w:r w:rsidR="0055334E">
        <w:rPr>
          <w:rFonts w:ascii="Times New Roman" w:hAnsi="Times New Roman" w:cs="Times New Roman"/>
          <w:b/>
          <w:sz w:val="25"/>
          <w:szCs w:val="25"/>
        </w:rPr>
        <w:t xml:space="preserve"> </w:t>
      </w:r>
      <w:r w:rsidRPr="0055334E">
        <w:rPr>
          <w:rFonts w:ascii="Times New Roman" w:hAnsi="Times New Roman" w:cs="Times New Roman"/>
        </w:rPr>
        <w:t>Given by: Second affirmative speaker (2A)</w:t>
      </w:r>
      <w:r w:rsidR="00C6717D" w:rsidRPr="0055334E">
        <w:rPr>
          <w:rFonts w:ascii="Times New Roman" w:hAnsi="Times New Roman" w:cs="Times New Roman"/>
        </w:rPr>
        <w:tab/>
      </w:r>
      <w:r w:rsidR="00884359" w:rsidRPr="0055334E">
        <w:rPr>
          <w:rFonts w:ascii="Times New Roman" w:hAnsi="Times New Roman" w:cs="Times New Roman"/>
        </w:rPr>
        <w:t>Length: 4</w:t>
      </w:r>
      <w:r w:rsidRPr="0055334E">
        <w:rPr>
          <w:rFonts w:ascii="Times New Roman" w:hAnsi="Times New Roman" w:cs="Times New Roman"/>
        </w:rPr>
        <w:t xml:space="preserve"> minutes</w:t>
      </w:r>
    </w:p>
    <w:p w:rsidR="000A326A" w:rsidRPr="0055334E" w:rsidRDefault="0024478D" w:rsidP="000A326A">
      <w:pPr>
        <w:rPr>
          <w:rFonts w:ascii="Times New Roman" w:hAnsi="Times New Roman" w:cs="Times New Roman"/>
        </w:rPr>
      </w:pPr>
      <w:r w:rsidRPr="0055334E">
        <w:rPr>
          <w:rFonts w:ascii="Times New Roman" w:hAnsi="Times New Roman" w:cs="Times New Roman"/>
        </w:rPr>
        <w:t xml:space="preserve">The 2AC is a tricky speech. Not only is the second aff speaker tasked with placing the focus of the debate back onto the </w:t>
      </w:r>
      <w:r w:rsidRPr="0055334E">
        <w:rPr>
          <w:rFonts w:ascii="Times New Roman" w:hAnsi="Times New Roman" w:cs="Times New Roman"/>
          <w:i/>
        </w:rPr>
        <w:t>benefits</w:t>
      </w:r>
      <w:r w:rsidRPr="0055334E">
        <w:rPr>
          <w:rFonts w:ascii="Times New Roman" w:hAnsi="Times New Roman" w:cs="Times New Roman"/>
        </w:rPr>
        <w:t xml:space="preserve"> of the affirmative plan, but they’re also tasked with answering EVERY SINGLE NEGATIVE ARGUMENT.   The main focus of the 2AC is make sure that the affirmative responds for every negative argument that was presented in the 1NC, either with evidence, analytic arguments (arguments that don’t have evidence to back them up), or both. Failure to answer an argument results in a ‘dropped’ (conceded) argument, which </w:t>
      </w:r>
      <w:r w:rsidR="00103023" w:rsidRPr="0055334E">
        <w:rPr>
          <w:rFonts w:ascii="Times New Roman" w:hAnsi="Times New Roman" w:cs="Times New Roman"/>
        </w:rPr>
        <w:t xml:space="preserve">the negative team can capitalize on in their next speeches. </w:t>
      </w:r>
    </w:p>
    <w:p w:rsidR="00C6717D" w:rsidRPr="0055334E" w:rsidRDefault="00C6717D" w:rsidP="00C6717D">
      <w:pPr>
        <w:rPr>
          <w:rFonts w:ascii="Times New Roman" w:hAnsi="Times New Roman" w:cs="Times New Roman"/>
          <w:b/>
        </w:rPr>
      </w:pPr>
    </w:p>
    <w:p w:rsidR="00C6717D" w:rsidRPr="00C6717D" w:rsidRDefault="00C6717D" w:rsidP="00C6717D">
      <w:pPr>
        <w:rPr>
          <w:rFonts w:ascii="Times New Roman" w:hAnsi="Times New Roman" w:cs="Times New Roman"/>
          <w:sz w:val="25"/>
          <w:szCs w:val="25"/>
        </w:rPr>
      </w:pPr>
      <w:r>
        <w:rPr>
          <w:rFonts w:ascii="Times New Roman" w:hAnsi="Times New Roman" w:cs="Times New Roman"/>
          <w:b/>
          <w:sz w:val="25"/>
          <w:szCs w:val="25"/>
        </w:rPr>
        <w:t xml:space="preserve">Cross Examination – </w:t>
      </w:r>
      <w:r>
        <w:rPr>
          <w:rFonts w:ascii="Times New Roman" w:hAnsi="Times New Roman" w:cs="Times New Roman"/>
          <w:sz w:val="25"/>
          <w:szCs w:val="25"/>
        </w:rPr>
        <w:t xml:space="preserve">The 2A answers questions asked by the 1N. </w:t>
      </w:r>
      <w:r>
        <w:rPr>
          <w:rFonts w:ascii="Times New Roman" w:hAnsi="Times New Roman" w:cs="Times New Roman"/>
          <w:sz w:val="25"/>
          <w:szCs w:val="25"/>
        </w:rPr>
        <w:tab/>
        <w:t xml:space="preserve">          Length: 1 minute, 30 seconds</w:t>
      </w:r>
    </w:p>
    <w:p w:rsidR="00C6717D" w:rsidRPr="00C6717D" w:rsidRDefault="00C6717D" w:rsidP="000A326A">
      <w:pPr>
        <w:rPr>
          <w:rFonts w:ascii="Times New Roman" w:hAnsi="Times New Roman" w:cs="Times New Roman"/>
          <w:b/>
          <w:sz w:val="25"/>
          <w:szCs w:val="25"/>
        </w:rPr>
      </w:pPr>
    </w:p>
    <w:p w:rsidR="00103023" w:rsidRPr="0055334E" w:rsidRDefault="000A326A" w:rsidP="000A326A">
      <w:pPr>
        <w:rPr>
          <w:rFonts w:ascii="Times New Roman" w:hAnsi="Times New Roman" w:cs="Times New Roman"/>
        </w:rPr>
      </w:pPr>
      <w:r w:rsidRPr="00C6717D">
        <w:rPr>
          <w:rFonts w:ascii="Times New Roman" w:hAnsi="Times New Roman" w:cs="Times New Roman"/>
          <w:b/>
          <w:sz w:val="25"/>
          <w:szCs w:val="25"/>
        </w:rPr>
        <w:t>2NC - Second Negative Constructive</w:t>
      </w:r>
      <w:r w:rsidR="0055334E">
        <w:rPr>
          <w:rFonts w:ascii="Times New Roman" w:hAnsi="Times New Roman" w:cs="Times New Roman"/>
          <w:b/>
          <w:sz w:val="25"/>
          <w:szCs w:val="25"/>
        </w:rPr>
        <w:t xml:space="preserve"> </w:t>
      </w:r>
      <w:r w:rsidRPr="0055334E">
        <w:rPr>
          <w:rFonts w:ascii="Times New Roman" w:hAnsi="Times New Roman" w:cs="Times New Roman"/>
        </w:rPr>
        <w:t>Given by: Second negative speaker</w:t>
      </w:r>
      <w:r w:rsidR="0055334E">
        <w:rPr>
          <w:rFonts w:ascii="Times New Roman" w:hAnsi="Times New Roman" w:cs="Times New Roman"/>
        </w:rPr>
        <w:tab/>
      </w:r>
      <w:r w:rsidR="0055334E">
        <w:rPr>
          <w:rFonts w:ascii="Times New Roman" w:hAnsi="Times New Roman" w:cs="Times New Roman"/>
        </w:rPr>
        <w:tab/>
      </w:r>
      <w:r w:rsidR="00884359" w:rsidRPr="0055334E">
        <w:rPr>
          <w:rFonts w:ascii="Times New Roman" w:hAnsi="Times New Roman" w:cs="Times New Roman"/>
        </w:rPr>
        <w:t>Length: 4</w:t>
      </w:r>
      <w:r w:rsidRPr="0055334E">
        <w:rPr>
          <w:rFonts w:ascii="Times New Roman" w:hAnsi="Times New Roman" w:cs="Times New Roman"/>
        </w:rPr>
        <w:t xml:space="preserve"> minutes</w:t>
      </w:r>
    </w:p>
    <w:p w:rsidR="00103023" w:rsidRPr="0055334E" w:rsidRDefault="00103023" w:rsidP="000A326A">
      <w:pPr>
        <w:rPr>
          <w:rFonts w:ascii="Times New Roman" w:hAnsi="Times New Roman" w:cs="Times New Roman"/>
        </w:rPr>
      </w:pPr>
      <w:r w:rsidRPr="0055334E">
        <w:rPr>
          <w:rFonts w:ascii="Times New Roman" w:hAnsi="Times New Roman" w:cs="Times New Roman"/>
        </w:rPr>
        <w:t>The 2NC is the first of two consecutive negative speeches, called the Negative Block. Since the negative has back-to-back speeches, and because it’s redundant for 1NR to repeat the same arguments made by the 2NC, debaters should split up 1NC arguments between the two of them. Before the start of the 2NC, negative debaters should decide to split-up the arguments that were presented in the 1NC, so that the 2NC extends some arguments and answers the 2AC’s re</w:t>
      </w:r>
      <w:r w:rsidR="009F6594" w:rsidRPr="0055334E">
        <w:rPr>
          <w:rFonts w:ascii="Times New Roman" w:hAnsi="Times New Roman" w:cs="Times New Roman"/>
        </w:rPr>
        <w:t>s</w:t>
      </w:r>
      <w:r w:rsidRPr="0055334E">
        <w:rPr>
          <w:rFonts w:ascii="Times New Roman" w:hAnsi="Times New Roman" w:cs="Times New Roman"/>
        </w:rPr>
        <w:t xml:space="preserve">ponses and the 1NR decides extends some different arguments and answers the 2AC’s responses. </w:t>
      </w:r>
    </w:p>
    <w:p w:rsidR="00103023" w:rsidRPr="0055334E" w:rsidRDefault="00103023" w:rsidP="000A326A">
      <w:pPr>
        <w:rPr>
          <w:rFonts w:ascii="Times New Roman" w:hAnsi="Times New Roman" w:cs="Times New Roman"/>
        </w:rPr>
      </w:pPr>
    </w:p>
    <w:p w:rsidR="00103023" w:rsidRPr="0055334E" w:rsidRDefault="00103023" w:rsidP="000A326A">
      <w:pPr>
        <w:rPr>
          <w:rFonts w:ascii="Times New Roman" w:hAnsi="Times New Roman" w:cs="Times New Roman"/>
        </w:rPr>
      </w:pPr>
      <w:r w:rsidRPr="0055334E">
        <w:rPr>
          <w:rFonts w:ascii="Times New Roman" w:hAnsi="Times New Roman" w:cs="Times New Roman"/>
        </w:rPr>
        <w:t xml:space="preserve">Like the 2AC, the 2NC is tasked with extending their negative case and off-case arguments, while answering the 2AC’s responses. Since the 2NC has </w:t>
      </w:r>
      <w:r w:rsidR="00C40763" w:rsidRPr="0055334E">
        <w:rPr>
          <w:rFonts w:ascii="Times New Roman" w:hAnsi="Times New Roman" w:cs="Times New Roman"/>
        </w:rPr>
        <w:t>four</w:t>
      </w:r>
      <w:r w:rsidRPr="0055334E">
        <w:rPr>
          <w:rFonts w:ascii="Times New Roman" w:hAnsi="Times New Roman" w:cs="Times New Roman"/>
        </w:rPr>
        <w:t xml:space="preserve"> minutes to cover relatively few arguments, they have more time to go into more depth and provide additional supporting evidence for their best arguments.</w:t>
      </w:r>
      <w:r w:rsidR="00C22ACB" w:rsidRPr="0055334E">
        <w:rPr>
          <w:rFonts w:ascii="Times New Roman" w:hAnsi="Times New Roman" w:cs="Times New Roman"/>
        </w:rPr>
        <w:t xml:space="preserve"> </w:t>
      </w:r>
      <w:r w:rsidRPr="0055334E">
        <w:rPr>
          <w:rFonts w:ascii="Times New Roman" w:hAnsi="Times New Roman" w:cs="Times New Roman"/>
        </w:rPr>
        <w:t xml:space="preserve">The 2NC is the negative’s last opportunity to make new arguments, although typically you’ll want to make most of your best arguments in 1NC.  </w:t>
      </w:r>
    </w:p>
    <w:p w:rsidR="00C6717D" w:rsidRPr="0055334E" w:rsidRDefault="00C6717D" w:rsidP="00C6717D">
      <w:pPr>
        <w:rPr>
          <w:rFonts w:ascii="Times New Roman" w:hAnsi="Times New Roman" w:cs="Times New Roman"/>
          <w:b/>
        </w:rPr>
      </w:pPr>
    </w:p>
    <w:p w:rsidR="00C6717D" w:rsidRPr="00C6717D" w:rsidRDefault="00C6717D" w:rsidP="00C6717D">
      <w:pPr>
        <w:rPr>
          <w:rFonts w:ascii="Times New Roman" w:hAnsi="Times New Roman" w:cs="Times New Roman"/>
          <w:sz w:val="25"/>
          <w:szCs w:val="25"/>
        </w:rPr>
      </w:pPr>
      <w:r>
        <w:rPr>
          <w:rFonts w:ascii="Times New Roman" w:hAnsi="Times New Roman" w:cs="Times New Roman"/>
          <w:b/>
          <w:sz w:val="25"/>
          <w:szCs w:val="25"/>
        </w:rPr>
        <w:t xml:space="preserve">Cross Examination – </w:t>
      </w:r>
      <w:r>
        <w:rPr>
          <w:rFonts w:ascii="Times New Roman" w:hAnsi="Times New Roman" w:cs="Times New Roman"/>
          <w:sz w:val="25"/>
          <w:szCs w:val="25"/>
        </w:rPr>
        <w:t xml:space="preserve">The 2N answers questions asked by the 2A. </w:t>
      </w:r>
      <w:r>
        <w:rPr>
          <w:rFonts w:ascii="Times New Roman" w:hAnsi="Times New Roman" w:cs="Times New Roman"/>
          <w:sz w:val="25"/>
          <w:szCs w:val="25"/>
        </w:rPr>
        <w:tab/>
        <w:t xml:space="preserve">          Length: 1 minute, 30 seconds</w:t>
      </w:r>
    </w:p>
    <w:p w:rsidR="000A326A" w:rsidRPr="00C6717D" w:rsidRDefault="000A326A" w:rsidP="000A326A">
      <w:pPr>
        <w:rPr>
          <w:rFonts w:ascii="Times New Roman" w:hAnsi="Times New Roman" w:cs="Times New Roman"/>
          <w:sz w:val="25"/>
          <w:szCs w:val="25"/>
        </w:rPr>
      </w:pPr>
    </w:p>
    <w:p w:rsidR="00BA3B34" w:rsidRDefault="000A326A" w:rsidP="000A326A">
      <w:pPr>
        <w:rPr>
          <w:rFonts w:ascii="Times New Roman" w:hAnsi="Times New Roman" w:cs="Times New Roman"/>
          <w:b/>
          <w:sz w:val="25"/>
          <w:szCs w:val="25"/>
        </w:rPr>
      </w:pPr>
      <w:r w:rsidRPr="00C6717D">
        <w:rPr>
          <w:rFonts w:ascii="Times New Roman" w:hAnsi="Times New Roman" w:cs="Times New Roman"/>
          <w:b/>
          <w:sz w:val="25"/>
          <w:szCs w:val="25"/>
        </w:rPr>
        <w:t>1NR - First Negative Rebuttal</w:t>
      </w:r>
      <w:r w:rsidR="0055334E">
        <w:rPr>
          <w:rFonts w:ascii="Times New Roman" w:hAnsi="Times New Roman" w:cs="Times New Roman"/>
          <w:b/>
          <w:sz w:val="25"/>
          <w:szCs w:val="25"/>
        </w:rPr>
        <w:t xml:space="preserve"> </w:t>
      </w:r>
    </w:p>
    <w:p w:rsidR="00103023" w:rsidRPr="0055334E" w:rsidRDefault="000A326A" w:rsidP="000A326A">
      <w:pPr>
        <w:rPr>
          <w:rFonts w:ascii="Times New Roman" w:hAnsi="Times New Roman" w:cs="Times New Roman"/>
        </w:rPr>
      </w:pPr>
      <w:r w:rsidRPr="0055334E">
        <w:rPr>
          <w:rFonts w:ascii="Times New Roman" w:hAnsi="Times New Roman" w:cs="Times New Roman"/>
        </w:rPr>
        <w:t>Given by: First negative speaker</w:t>
      </w:r>
      <w:r w:rsidR="0055334E">
        <w:rPr>
          <w:rFonts w:ascii="Times New Roman" w:hAnsi="Times New Roman" w:cs="Times New Roman"/>
        </w:rPr>
        <w:tab/>
      </w:r>
      <w:r w:rsidR="0055334E">
        <w:rPr>
          <w:rFonts w:ascii="Times New Roman" w:hAnsi="Times New Roman" w:cs="Times New Roman"/>
        </w:rPr>
        <w:tab/>
        <w:t xml:space="preserve">           </w:t>
      </w:r>
      <w:r w:rsidR="00BA3B34">
        <w:rPr>
          <w:rFonts w:ascii="Times New Roman" w:hAnsi="Times New Roman" w:cs="Times New Roman"/>
        </w:rPr>
        <w:tab/>
      </w:r>
      <w:r w:rsidR="00BA3B34">
        <w:rPr>
          <w:rFonts w:ascii="Times New Roman" w:hAnsi="Times New Roman" w:cs="Times New Roman"/>
        </w:rPr>
        <w:tab/>
      </w:r>
      <w:r w:rsidR="00BA3B34">
        <w:rPr>
          <w:rFonts w:ascii="Times New Roman" w:hAnsi="Times New Roman" w:cs="Times New Roman"/>
        </w:rPr>
        <w:tab/>
      </w:r>
      <w:r w:rsidR="00BA3B34">
        <w:rPr>
          <w:rFonts w:ascii="Times New Roman" w:hAnsi="Times New Roman" w:cs="Times New Roman"/>
        </w:rPr>
        <w:tab/>
        <w:t xml:space="preserve">           </w:t>
      </w:r>
      <w:r w:rsidR="00884359" w:rsidRPr="0055334E">
        <w:rPr>
          <w:rFonts w:ascii="Times New Roman" w:hAnsi="Times New Roman" w:cs="Times New Roman"/>
        </w:rPr>
        <w:t>Length: 2</w:t>
      </w:r>
      <w:r w:rsidRPr="0055334E">
        <w:rPr>
          <w:rFonts w:ascii="Times New Roman" w:hAnsi="Times New Roman" w:cs="Times New Roman"/>
        </w:rPr>
        <w:t xml:space="preserve"> minutes</w:t>
      </w:r>
      <w:r w:rsidR="00884359" w:rsidRPr="0055334E">
        <w:rPr>
          <w:rFonts w:ascii="Times New Roman" w:hAnsi="Times New Roman" w:cs="Times New Roman"/>
        </w:rPr>
        <w:t>, 30 seconds</w:t>
      </w:r>
    </w:p>
    <w:p w:rsidR="000A326A" w:rsidRPr="0055334E" w:rsidRDefault="00103023" w:rsidP="000A326A">
      <w:pPr>
        <w:rPr>
          <w:rFonts w:ascii="Times New Roman" w:hAnsi="Times New Roman" w:cs="Times New Roman"/>
        </w:rPr>
      </w:pPr>
      <w:r w:rsidRPr="0055334E">
        <w:rPr>
          <w:rFonts w:ascii="Times New Roman" w:hAnsi="Times New Roman" w:cs="Times New Roman"/>
        </w:rPr>
        <w:lastRenderedPageBreak/>
        <w:t xml:space="preserve">The 1NR forms the second half of the negative block. In it, the 1NR extends the negative arguments that the 2NC decides not to take, and answers the 2AC’s responses.  It’s a rebuttal speech, so no new arguments are allowed (although, responses to new 2AC arguments are). It’s also only </w:t>
      </w:r>
      <w:r w:rsidR="00C40763" w:rsidRPr="0055334E">
        <w:rPr>
          <w:rFonts w:ascii="Times New Roman" w:hAnsi="Times New Roman" w:cs="Times New Roman"/>
        </w:rPr>
        <w:t>2</w:t>
      </w:r>
      <w:r w:rsidRPr="0055334E">
        <w:rPr>
          <w:rFonts w:ascii="Times New Roman" w:hAnsi="Times New Roman" w:cs="Times New Roman"/>
        </w:rPr>
        <w:t xml:space="preserve"> minutes</w:t>
      </w:r>
      <w:r w:rsidR="00C40763" w:rsidRPr="0055334E">
        <w:rPr>
          <w:rFonts w:ascii="Times New Roman" w:hAnsi="Times New Roman" w:cs="Times New Roman"/>
        </w:rPr>
        <w:t xml:space="preserve"> 30 seconds</w:t>
      </w:r>
      <w:r w:rsidR="00C22ACB" w:rsidRPr="0055334E">
        <w:rPr>
          <w:rFonts w:ascii="Times New Roman" w:hAnsi="Times New Roman" w:cs="Times New Roman"/>
        </w:rPr>
        <w:t xml:space="preserve"> long</w:t>
      </w:r>
      <w:r w:rsidRPr="0055334E">
        <w:rPr>
          <w:rFonts w:ascii="Times New Roman" w:hAnsi="Times New Roman" w:cs="Times New Roman"/>
        </w:rPr>
        <w:t xml:space="preserve">. </w:t>
      </w:r>
    </w:p>
    <w:p w:rsidR="009F6594" w:rsidRPr="0055334E" w:rsidRDefault="009F6594" w:rsidP="000A326A">
      <w:pPr>
        <w:rPr>
          <w:rFonts w:ascii="Times New Roman" w:hAnsi="Times New Roman" w:cs="Times New Roman"/>
          <w:b/>
        </w:rPr>
      </w:pPr>
    </w:p>
    <w:p w:rsidR="00BA3B34" w:rsidRDefault="000A326A" w:rsidP="000A326A">
      <w:pPr>
        <w:rPr>
          <w:rFonts w:ascii="Times New Roman" w:hAnsi="Times New Roman" w:cs="Times New Roman"/>
          <w:b/>
          <w:sz w:val="25"/>
          <w:szCs w:val="25"/>
        </w:rPr>
      </w:pPr>
      <w:r w:rsidRPr="00C6717D">
        <w:rPr>
          <w:rFonts w:ascii="Times New Roman" w:hAnsi="Times New Roman" w:cs="Times New Roman"/>
          <w:b/>
          <w:sz w:val="25"/>
          <w:szCs w:val="25"/>
        </w:rPr>
        <w:t xml:space="preserve">1AR - First Affirmative Rebuttal </w:t>
      </w:r>
    </w:p>
    <w:p w:rsidR="00103023" w:rsidRPr="0055334E" w:rsidRDefault="000A326A" w:rsidP="000A326A">
      <w:pPr>
        <w:rPr>
          <w:rFonts w:ascii="Times New Roman" w:hAnsi="Times New Roman" w:cs="Times New Roman"/>
        </w:rPr>
      </w:pPr>
      <w:r w:rsidRPr="0055334E">
        <w:rPr>
          <w:rFonts w:ascii="Times New Roman" w:hAnsi="Times New Roman" w:cs="Times New Roman"/>
        </w:rPr>
        <w:t>Given by: First affirmative speaker (1A)</w:t>
      </w:r>
      <w:r w:rsidR="0055334E">
        <w:rPr>
          <w:rFonts w:ascii="Times New Roman" w:hAnsi="Times New Roman" w:cs="Times New Roman"/>
        </w:rPr>
        <w:t xml:space="preserve">   </w:t>
      </w:r>
      <w:r w:rsidR="00BA3B34">
        <w:rPr>
          <w:rFonts w:ascii="Times New Roman" w:hAnsi="Times New Roman" w:cs="Times New Roman"/>
        </w:rPr>
        <w:tab/>
      </w:r>
      <w:r w:rsidR="00BA3B34">
        <w:rPr>
          <w:rFonts w:ascii="Times New Roman" w:hAnsi="Times New Roman" w:cs="Times New Roman"/>
        </w:rPr>
        <w:tab/>
      </w:r>
      <w:r w:rsidR="00BA3B34">
        <w:rPr>
          <w:rFonts w:ascii="Times New Roman" w:hAnsi="Times New Roman" w:cs="Times New Roman"/>
        </w:rPr>
        <w:tab/>
      </w:r>
      <w:r w:rsidR="00BA3B34">
        <w:rPr>
          <w:rFonts w:ascii="Times New Roman" w:hAnsi="Times New Roman" w:cs="Times New Roman"/>
        </w:rPr>
        <w:tab/>
      </w:r>
      <w:r w:rsidR="00BA3B34">
        <w:rPr>
          <w:rFonts w:ascii="Times New Roman" w:hAnsi="Times New Roman" w:cs="Times New Roman"/>
        </w:rPr>
        <w:tab/>
      </w:r>
      <w:r w:rsidR="0055334E">
        <w:rPr>
          <w:rFonts w:ascii="Times New Roman" w:hAnsi="Times New Roman" w:cs="Times New Roman"/>
        </w:rPr>
        <w:t xml:space="preserve">   </w:t>
      </w:r>
      <w:r w:rsidR="00884359" w:rsidRPr="0055334E">
        <w:rPr>
          <w:rFonts w:ascii="Times New Roman" w:hAnsi="Times New Roman" w:cs="Times New Roman"/>
        </w:rPr>
        <w:t>Length: 2</w:t>
      </w:r>
      <w:r w:rsidRPr="0055334E">
        <w:rPr>
          <w:rFonts w:ascii="Times New Roman" w:hAnsi="Times New Roman" w:cs="Times New Roman"/>
        </w:rPr>
        <w:t xml:space="preserve"> minutes</w:t>
      </w:r>
      <w:r w:rsidR="00884359" w:rsidRPr="0055334E">
        <w:rPr>
          <w:rFonts w:ascii="Times New Roman" w:hAnsi="Times New Roman" w:cs="Times New Roman"/>
        </w:rPr>
        <w:t>, 30 seconds</w:t>
      </w:r>
    </w:p>
    <w:p w:rsidR="000A326A" w:rsidRPr="0055334E" w:rsidRDefault="00103023" w:rsidP="000A326A">
      <w:pPr>
        <w:rPr>
          <w:rFonts w:ascii="Times New Roman" w:hAnsi="Times New Roman" w:cs="Times New Roman"/>
        </w:rPr>
      </w:pPr>
      <w:r w:rsidRPr="0055334E">
        <w:rPr>
          <w:rFonts w:ascii="Times New Roman" w:hAnsi="Times New Roman" w:cs="Times New Roman"/>
        </w:rPr>
        <w:t xml:space="preserve">The 1AR is considered by many to be the hardest speech in a </w:t>
      </w:r>
      <w:r w:rsidR="00C40763" w:rsidRPr="0055334E">
        <w:rPr>
          <w:rFonts w:ascii="Times New Roman" w:hAnsi="Times New Roman" w:cs="Times New Roman"/>
        </w:rPr>
        <w:t>debate round. The 1AR has only 2 minutes, 30 seconds</w:t>
      </w:r>
      <w:r w:rsidRPr="0055334E">
        <w:rPr>
          <w:rFonts w:ascii="Times New Roman" w:hAnsi="Times New Roman" w:cs="Times New Roman"/>
        </w:rPr>
        <w:t xml:space="preserve"> minutes to respond to </w:t>
      </w:r>
      <w:r w:rsidR="00C40763" w:rsidRPr="0055334E">
        <w:rPr>
          <w:rFonts w:ascii="Times New Roman" w:hAnsi="Times New Roman" w:cs="Times New Roman"/>
        </w:rPr>
        <w:t>6 minutes, 30 seconds</w:t>
      </w:r>
      <w:r w:rsidR="009F6594" w:rsidRPr="0055334E">
        <w:rPr>
          <w:rFonts w:ascii="Times New Roman" w:hAnsi="Times New Roman" w:cs="Times New Roman"/>
        </w:rPr>
        <w:t xml:space="preserve"> of negative arguments. Like the 2AC, the 1AR is tasked with responding to every negative arguments on case, but can now start choosing the best off-case answers and extending them. The 1AR rarely reads more than a piece of evidence, instead analyzing evidence that has already been presented in constructive</w:t>
      </w:r>
      <w:r w:rsidR="00446E79" w:rsidRPr="0055334E">
        <w:rPr>
          <w:rFonts w:ascii="Times New Roman" w:hAnsi="Times New Roman" w:cs="Times New Roman"/>
        </w:rPr>
        <w:t xml:space="preserve"> speeches. </w:t>
      </w:r>
    </w:p>
    <w:p w:rsidR="00884359" w:rsidRPr="0055334E" w:rsidRDefault="00884359" w:rsidP="000A326A">
      <w:pPr>
        <w:rPr>
          <w:rFonts w:ascii="Times New Roman" w:hAnsi="Times New Roman" w:cs="Times New Roman"/>
          <w:b/>
        </w:rPr>
      </w:pPr>
    </w:p>
    <w:p w:rsidR="00BA3B34" w:rsidRDefault="000A326A" w:rsidP="000A326A">
      <w:pPr>
        <w:rPr>
          <w:rFonts w:ascii="Times New Roman" w:hAnsi="Times New Roman" w:cs="Times New Roman"/>
          <w:b/>
          <w:sz w:val="25"/>
          <w:szCs w:val="25"/>
        </w:rPr>
      </w:pPr>
      <w:r w:rsidRPr="00C6717D">
        <w:rPr>
          <w:rFonts w:ascii="Times New Roman" w:hAnsi="Times New Roman" w:cs="Times New Roman"/>
          <w:b/>
          <w:sz w:val="25"/>
          <w:szCs w:val="25"/>
        </w:rPr>
        <w:t>2NR - Second Negative Rebuttal</w:t>
      </w:r>
      <w:r w:rsidR="0055334E">
        <w:rPr>
          <w:rFonts w:ascii="Times New Roman" w:hAnsi="Times New Roman" w:cs="Times New Roman"/>
          <w:b/>
          <w:sz w:val="25"/>
          <w:szCs w:val="25"/>
        </w:rPr>
        <w:t xml:space="preserve"> </w:t>
      </w:r>
    </w:p>
    <w:p w:rsidR="009F6594" w:rsidRPr="0055334E" w:rsidRDefault="000A326A" w:rsidP="000A326A">
      <w:pPr>
        <w:rPr>
          <w:rFonts w:ascii="Times New Roman" w:hAnsi="Times New Roman" w:cs="Times New Roman"/>
        </w:rPr>
      </w:pPr>
      <w:r w:rsidRPr="0055334E">
        <w:rPr>
          <w:rFonts w:ascii="Times New Roman" w:hAnsi="Times New Roman" w:cs="Times New Roman"/>
        </w:rPr>
        <w:t>Given by: Second negative speaker (2N)</w:t>
      </w:r>
      <w:r w:rsidR="0055334E">
        <w:rPr>
          <w:rFonts w:ascii="Times New Roman" w:hAnsi="Times New Roman" w:cs="Times New Roman"/>
        </w:rPr>
        <w:t xml:space="preserve">      </w:t>
      </w:r>
      <w:r w:rsidR="00BA3B34">
        <w:rPr>
          <w:rFonts w:ascii="Times New Roman" w:hAnsi="Times New Roman" w:cs="Times New Roman"/>
        </w:rPr>
        <w:tab/>
      </w:r>
      <w:r w:rsidR="00BA3B34">
        <w:rPr>
          <w:rFonts w:ascii="Times New Roman" w:hAnsi="Times New Roman" w:cs="Times New Roman"/>
        </w:rPr>
        <w:tab/>
      </w:r>
      <w:r w:rsidR="00BA3B34">
        <w:rPr>
          <w:rFonts w:ascii="Times New Roman" w:hAnsi="Times New Roman" w:cs="Times New Roman"/>
        </w:rPr>
        <w:tab/>
      </w:r>
      <w:r w:rsidR="00BA3B34">
        <w:rPr>
          <w:rFonts w:ascii="Times New Roman" w:hAnsi="Times New Roman" w:cs="Times New Roman"/>
        </w:rPr>
        <w:tab/>
      </w:r>
      <w:r w:rsidR="00BA3B34">
        <w:rPr>
          <w:rFonts w:ascii="Times New Roman" w:hAnsi="Times New Roman" w:cs="Times New Roman"/>
        </w:rPr>
        <w:tab/>
        <w:t xml:space="preserve">          </w:t>
      </w:r>
      <w:r w:rsidR="0055334E">
        <w:rPr>
          <w:rFonts w:ascii="Times New Roman" w:hAnsi="Times New Roman" w:cs="Times New Roman"/>
        </w:rPr>
        <w:t xml:space="preserve"> </w:t>
      </w:r>
      <w:r w:rsidR="00884359" w:rsidRPr="0055334E">
        <w:rPr>
          <w:rFonts w:ascii="Times New Roman" w:hAnsi="Times New Roman" w:cs="Times New Roman"/>
        </w:rPr>
        <w:t>Length: 2</w:t>
      </w:r>
      <w:r w:rsidRPr="0055334E">
        <w:rPr>
          <w:rFonts w:ascii="Times New Roman" w:hAnsi="Times New Roman" w:cs="Times New Roman"/>
        </w:rPr>
        <w:t xml:space="preserve"> minutes</w:t>
      </w:r>
      <w:r w:rsidR="00884359" w:rsidRPr="0055334E">
        <w:rPr>
          <w:rFonts w:ascii="Times New Roman" w:hAnsi="Times New Roman" w:cs="Times New Roman"/>
        </w:rPr>
        <w:t>, 30 seconds</w:t>
      </w:r>
    </w:p>
    <w:p w:rsidR="000A326A" w:rsidRPr="0055334E" w:rsidRDefault="009F6594" w:rsidP="000A326A">
      <w:pPr>
        <w:rPr>
          <w:rFonts w:ascii="Times New Roman" w:hAnsi="Times New Roman" w:cs="Times New Roman"/>
        </w:rPr>
      </w:pPr>
      <w:r w:rsidRPr="0055334E">
        <w:rPr>
          <w:rFonts w:ascii="Times New Roman" w:hAnsi="Times New Roman" w:cs="Times New Roman"/>
        </w:rPr>
        <w:t>The 2NR is the last negative speech. Like any final rebuttal speech, by the end of the 2NR, the judge should have a firm understanding of why they should vote negative. Instead of trying to win every argument that was made at the beginning of the round, the 2NR should pick their best arguments (the ones that are most devastating to the affirmative and have survived the round mostly intact) and sell the judge on why those arguments mean that they should be voting negative. No evidence should be read in the 2NR – instead, the 2NR should synthesize all of the issues that hav</w:t>
      </w:r>
      <w:r w:rsidR="004A0CBB" w:rsidRPr="0055334E">
        <w:rPr>
          <w:rFonts w:ascii="Times New Roman" w:hAnsi="Times New Roman" w:cs="Times New Roman"/>
        </w:rPr>
        <w:t xml:space="preserve">e been made it through the 1AR and </w:t>
      </w:r>
      <w:r w:rsidRPr="0055334E">
        <w:rPr>
          <w:rFonts w:ascii="Times New Roman" w:hAnsi="Times New Roman" w:cs="Times New Roman"/>
        </w:rPr>
        <w:t xml:space="preserve">also refocus the debate on why the affirmative is fundamentally not a good idea. </w:t>
      </w:r>
    </w:p>
    <w:p w:rsidR="000A326A" w:rsidRPr="0055334E" w:rsidRDefault="000A326A" w:rsidP="000A326A">
      <w:pPr>
        <w:rPr>
          <w:rFonts w:ascii="Times New Roman" w:hAnsi="Times New Roman" w:cs="Times New Roman"/>
        </w:rPr>
      </w:pPr>
    </w:p>
    <w:p w:rsidR="0055334E" w:rsidRDefault="000A326A" w:rsidP="000A326A">
      <w:pPr>
        <w:rPr>
          <w:rFonts w:ascii="Times New Roman" w:hAnsi="Times New Roman" w:cs="Times New Roman"/>
          <w:b/>
          <w:sz w:val="25"/>
          <w:szCs w:val="25"/>
        </w:rPr>
      </w:pPr>
      <w:r w:rsidRPr="00C6717D">
        <w:rPr>
          <w:rFonts w:ascii="Times New Roman" w:hAnsi="Times New Roman" w:cs="Times New Roman"/>
          <w:b/>
          <w:sz w:val="25"/>
          <w:szCs w:val="25"/>
        </w:rPr>
        <w:t>2AR – Second Affirmative Rebuttal</w:t>
      </w:r>
      <w:r w:rsidR="0055334E">
        <w:rPr>
          <w:rFonts w:ascii="Times New Roman" w:hAnsi="Times New Roman" w:cs="Times New Roman"/>
          <w:b/>
          <w:sz w:val="25"/>
          <w:szCs w:val="25"/>
        </w:rPr>
        <w:t xml:space="preserve"> </w:t>
      </w:r>
    </w:p>
    <w:p w:rsidR="009F6594" w:rsidRPr="0055334E" w:rsidRDefault="000A326A" w:rsidP="000A326A">
      <w:pPr>
        <w:rPr>
          <w:rFonts w:ascii="Times New Roman" w:hAnsi="Times New Roman" w:cs="Times New Roman"/>
        </w:rPr>
      </w:pPr>
      <w:r w:rsidRPr="0055334E">
        <w:rPr>
          <w:rFonts w:ascii="Times New Roman" w:hAnsi="Times New Roman" w:cs="Times New Roman"/>
        </w:rPr>
        <w:t>Given by: Second affirmative speaker (2A)</w:t>
      </w:r>
      <w:r w:rsidR="0055334E">
        <w:rPr>
          <w:rFonts w:ascii="Times New Roman" w:hAnsi="Times New Roman" w:cs="Times New Roman"/>
        </w:rPr>
        <w:t xml:space="preserve"> </w:t>
      </w:r>
      <w:r w:rsidR="0055334E">
        <w:rPr>
          <w:rFonts w:ascii="Times New Roman" w:hAnsi="Times New Roman" w:cs="Times New Roman"/>
        </w:rPr>
        <w:tab/>
      </w:r>
      <w:r w:rsidR="0055334E">
        <w:rPr>
          <w:rFonts w:ascii="Times New Roman" w:hAnsi="Times New Roman" w:cs="Times New Roman"/>
        </w:rPr>
        <w:tab/>
      </w:r>
      <w:r w:rsidR="0055334E">
        <w:rPr>
          <w:rFonts w:ascii="Times New Roman" w:hAnsi="Times New Roman" w:cs="Times New Roman"/>
        </w:rPr>
        <w:tab/>
      </w:r>
      <w:r w:rsidR="0055334E">
        <w:rPr>
          <w:rFonts w:ascii="Times New Roman" w:hAnsi="Times New Roman" w:cs="Times New Roman"/>
        </w:rPr>
        <w:tab/>
      </w:r>
      <w:r w:rsidR="0055334E">
        <w:rPr>
          <w:rFonts w:ascii="Times New Roman" w:hAnsi="Times New Roman" w:cs="Times New Roman"/>
        </w:rPr>
        <w:tab/>
      </w:r>
      <w:r w:rsidR="00884359" w:rsidRPr="0055334E">
        <w:rPr>
          <w:rFonts w:ascii="Times New Roman" w:hAnsi="Times New Roman" w:cs="Times New Roman"/>
        </w:rPr>
        <w:t>Length: 2</w:t>
      </w:r>
      <w:r w:rsidR="00BA3D62" w:rsidRPr="0055334E">
        <w:rPr>
          <w:rFonts w:ascii="Times New Roman" w:hAnsi="Times New Roman" w:cs="Times New Roman"/>
        </w:rPr>
        <w:t xml:space="preserve"> minutes</w:t>
      </w:r>
      <w:r w:rsidR="00884359" w:rsidRPr="0055334E">
        <w:rPr>
          <w:rFonts w:ascii="Times New Roman" w:hAnsi="Times New Roman" w:cs="Times New Roman"/>
        </w:rPr>
        <w:t>, 30 seconds</w:t>
      </w:r>
    </w:p>
    <w:p w:rsidR="00116E14" w:rsidRPr="0055334E" w:rsidRDefault="009F6594" w:rsidP="000A326A">
      <w:pPr>
        <w:rPr>
          <w:rFonts w:ascii="Times New Roman" w:hAnsi="Times New Roman" w:cs="Times New Roman"/>
        </w:rPr>
      </w:pPr>
      <w:r w:rsidRPr="0055334E">
        <w:rPr>
          <w:rFonts w:ascii="Times New Roman" w:hAnsi="Times New Roman" w:cs="Times New Roman"/>
        </w:rPr>
        <w:t xml:space="preserve">The 2AR is the last affirmative speech. Like the 2NR, after hearing the 2AR, a judge should have a firm understanding of why they would vote affirmative. The 2AR is the final rebuttal to the arguments picked by the 2NR, but also must refocus the debate on why the affirmative is fundamentally a good idea. No new evidence is read during the last rebuttal – instead, the 2AR is synthesizing all of the issues that have been brought up in the round and constructing a compelling narrative about why the affirmative should win. </w:t>
      </w:r>
    </w:p>
    <w:p w:rsidR="00116E14" w:rsidRPr="004B25AE" w:rsidRDefault="004B25AE" w:rsidP="004B25AE">
      <w:pPr>
        <w:jc w:val="center"/>
        <w:rPr>
          <w:rFonts w:ascii="Times New Roman" w:hAnsi="Times New Roman" w:cs="Times New Roman"/>
          <w:b/>
        </w:rPr>
      </w:pPr>
      <w:r>
        <w:rPr>
          <w:rFonts w:ascii="Times New Roman" w:hAnsi="Times New Roman" w:cs="Times New Roman"/>
          <w:b/>
        </w:rPr>
        <w:t>Prep time is 5 minutes and can be used whenever a team would like to use it</w:t>
      </w:r>
      <w:bookmarkStart w:id="0" w:name="_GoBack"/>
      <w:bookmarkEnd w:id="0"/>
    </w:p>
    <w:p w:rsidR="005C0FF6" w:rsidRDefault="005C0FF6" w:rsidP="0055334E">
      <w:pPr>
        <w:jc w:val="center"/>
        <w:rPr>
          <w:rFonts w:ascii="Times New Roman" w:hAnsi="Times New Roman" w:cs="Times New Roman"/>
          <w:b/>
          <w:sz w:val="25"/>
          <w:szCs w:val="25"/>
        </w:rPr>
      </w:pPr>
      <w:r>
        <w:rPr>
          <w:rFonts w:ascii="Times New Roman" w:hAnsi="Times New Roman" w:cs="Times New Roman"/>
          <w:b/>
          <w:sz w:val="25"/>
          <w:szCs w:val="25"/>
        </w:rPr>
        <w:t>OTHER THINGS TO KEEP IN MIND WHILE JUDGING:</w:t>
      </w:r>
    </w:p>
    <w:p w:rsidR="005C0FF6" w:rsidRPr="0055334E" w:rsidRDefault="005C0FF6" w:rsidP="000A326A">
      <w:pPr>
        <w:rPr>
          <w:rFonts w:ascii="Times New Roman" w:hAnsi="Times New Roman" w:cs="Times New Roman"/>
        </w:rPr>
      </w:pPr>
      <w:r w:rsidRPr="0055334E">
        <w:rPr>
          <w:rFonts w:ascii="Times New Roman" w:hAnsi="Times New Roman" w:cs="Times New Roman"/>
          <w:b/>
        </w:rPr>
        <w:t xml:space="preserve">- </w:t>
      </w:r>
      <w:r w:rsidRPr="0055334E">
        <w:rPr>
          <w:rFonts w:ascii="Times New Roman" w:hAnsi="Times New Roman" w:cs="Times New Roman"/>
        </w:rPr>
        <w:t xml:space="preserve">Give specific feedback (and praise!) to students on the ballots. </w:t>
      </w:r>
      <w:r w:rsidR="0055334E">
        <w:rPr>
          <w:rFonts w:ascii="Times New Roman" w:hAnsi="Times New Roman" w:cs="Times New Roman"/>
        </w:rPr>
        <w:t>Remember</w:t>
      </w:r>
      <w:r w:rsidRPr="0055334E">
        <w:rPr>
          <w:rFonts w:ascii="Times New Roman" w:hAnsi="Times New Roman" w:cs="Times New Roman"/>
        </w:rPr>
        <w:t xml:space="preserve"> many of them are brand new and might be very nervous.</w:t>
      </w:r>
    </w:p>
    <w:p w:rsidR="005C0FF6" w:rsidRPr="0055334E" w:rsidRDefault="005C0FF6" w:rsidP="000A326A">
      <w:pPr>
        <w:rPr>
          <w:rFonts w:ascii="Times New Roman" w:hAnsi="Times New Roman" w:cs="Times New Roman"/>
        </w:rPr>
      </w:pPr>
      <w:r w:rsidRPr="0055334E">
        <w:rPr>
          <w:rFonts w:ascii="Times New Roman" w:hAnsi="Times New Roman" w:cs="Times New Roman"/>
        </w:rPr>
        <w:t>- Try to remain objective and ONLY make a decision based upon what was in the round said by debaters, not what you might personally think or believe.</w:t>
      </w:r>
    </w:p>
    <w:p w:rsidR="005C0FF6" w:rsidRPr="0055334E" w:rsidRDefault="005C0FF6" w:rsidP="000A326A">
      <w:pPr>
        <w:rPr>
          <w:rFonts w:ascii="Times New Roman" w:hAnsi="Times New Roman" w:cs="Times New Roman"/>
        </w:rPr>
      </w:pPr>
      <w:r w:rsidRPr="0055334E">
        <w:rPr>
          <w:rFonts w:ascii="Times New Roman" w:hAnsi="Times New Roman" w:cs="Times New Roman"/>
        </w:rPr>
        <w:t>- On the ballot, have feedback for all students that is specific AND a sentence that reads “I vote for _____ team because…..” so there is a very clear decision. This decision should have to do with the content of the debate/arguments, not how the children spoke or what they looked like.</w:t>
      </w:r>
    </w:p>
    <w:p w:rsidR="005C0FF6" w:rsidRPr="0055334E" w:rsidRDefault="005C0FF6" w:rsidP="000A326A">
      <w:pPr>
        <w:rPr>
          <w:rFonts w:ascii="Times New Roman" w:hAnsi="Times New Roman" w:cs="Times New Roman"/>
        </w:rPr>
      </w:pPr>
      <w:r w:rsidRPr="0055334E">
        <w:rPr>
          <w:rFonts w:ascii="Times New Roman" w:hAnsi="Times New Roman" w:cs="Times New Roman"/>
        </w:rPr>
        <w:t xml:space="preserve">- As a judge you will also complete the top part of the ballot. This includes ranks and speaker points. </w:t>
      </w:r>
      <w:r w:rsidR="008E06AB" w:rsidRPr="0055334E">
        <w:rPr>
          <w:rFonts w:ascii="Times New Roman" w:hAnsi="Times New Roman" w:cs="Times New Roman"/>
        </w:rPr>
        <w:t>It’s suggested that you enter in your ranks first (a rank of 1 – the best speaker in the round. 4 – the worst speaker in the round). Then, assign speaker points to the students. The student with a rank of 1 should have the highest amount of speaker points, the 4</w:t>
      </w:r>
      <w:r w:rsidR="008E06AB" w:rsidRPr="0055334E">
        <w:rPr>
          <w:rFonts w:ascii="Times New Roman" w:hAnsi="Times New Roman" w:cs="Times New Roman"/>
          <w:vertAlign w:val="superscript"/>
        </w:rPr>
        <w:t>th</w:t>
      </w:r>
      <w:r w:rsidR="008E06AB" w:rsidRPr="0055334E">
        <w:rPr>
          <w:rFonts w:ascii="Times New Roman" w:hAnsi="Times New Roman" w:cs="Times New Roman"/>
        </w:rPr>
        <w:t xml:space="preserve"> should have the lowest. Please use the below ranges for speaker points: </w:t>
      </w:r>
    </w:p>
    <w:p w:rsidR="008E06AB" w:rsidRPr="0055334E" w:rsidRDefault="008E06AB" w:rsidP="0055334E">
      <w:pPr>
        <w:jc w:val="center"/>
        <w:rPr>
          <w:rFonts w:ascii="Times New Roman" w:hAnsi="Times New Roman" w:cs="Times New Roman"/>
        </w:rPr>
      </w:pPr>
      <w:r w:rsidRPr="0055334E">
        <w:rPr>
          <w:rFonts w:ascii="Times New Roman" w:hAnsi="Times New Roman" w:cs="Times New Roman"/>
        </w:rPr>
        <w:t>30 = perfect speaker, literally NOTHING they could’ve done better (should be rare to give out)</w:t>
      </w:r>
    </w:p>
    <w:p w:rsidR="008E06AB" w:rsidRPr="0055334E" w:rsidRDefault="008E06AB" w:rsidP="0055334E">
      <w:pPr>
        <w:jc w:val="center"/>
        <w:rPr>
          <w:rFonts w:ascii="Times New Roman" w:hAnsi="Times New Roman" w:cs="Times New Roman"/>
        </w:rPr>
      </w:pPr>
      <w:r w:rsidRPr="0055334E">
        <w:rPr>
          <w:rFonts w:ascii="Times New Roman" w:hAnsi="Times New Roman" w:cs="Times New Roman"/>
        </w:rPr>
        <w:t>29= Almost perfect, just one or two things that could’ve been better.</w:t>
      </w:r>
    </w:p>
    <w:p w:rsidR="008E06AB" w:rsidRPr="0055334E" w:rsidRDefault="008E06AB" w:rsidP="0055334E">
      <w:pPr>
        <w:jc w:val="center"/>
        <w:rPr>
          <w:rFonts w:ascii="Times New Roman" w:hAnsi="Times New Roman" w:cs="Times New Roman"/>
        </w:rPr>
      </w:pPr>
      <w:r w:rsidRPr="0055334E">
        <w:rPr>
          <w:rFonts w:ascii="Times New Roman" w:hAnsi="Times New Roman" w:cs="Times New Roman"/>
        </w:rPr>
        <w:t>28= Above average speaker, but a few things to improve on</w:t>
      </w:r>
    </w:p>
    <w:p w:rsidR="008E06AB" w:rsidRPr="0055334E" w:rsidRDefault="008E06AB" w:rsidP="0055334E">
      <w:pPr>
        <w:jc w:val="center"/>
        <w:rPr>
          <w:rFonts w:ascii="Times New Roman" w:hAnsi="Times New Roman" w:cs="Times New Roman"/>
        </w:rPr>
      </w:pPr>
      <w:r w:rsidRPr="0055334E">
        <w:rPr>
          <w:rFonts w:ascii="Times New Roman" w:hAnsi="Times New Roman" w:cs="Times New Roman"/>
        </w:rPr>
        <w:t>27= Average speaker</w:t>
      </w:r>
    </w:p>
    <w:p w:rsidR="008E06AB" w:rsidRPr="0055334E" w:rsidRDefault="008E06AB" w:rsidP="0055334E">
      <w:pPr>
        <w:jc w:val="center"/>
        <w:rPr>
          <w:rFonts w:ascii="Times New Roman" w:hAnsi="Times New Roman" w:cs="Times New Roman"/>
        </w:rPr>
      </w:pPr>
      <w:r w:rsidRPr="0055334E">
        <w:rPr>
          <w:rFonts w:ascii="Times New Roman" w:hAnsi="Times New Roman" w:cs="Times New Roman"/>
        </w:rPr>
        <w:t>26= Good speaker, but many things to improve on</w:t>
      </w:r>
    </w:p>
    <w:p w:rsidR="008E06AB" w:rsidRPr="0055334E" w:rsidRDefault="008E06AB" w:rsidP="0055334E">
      <w:pPr>
        <w:jc w:val="center"/>
        <w:rPr>
          <w:rFonts w:ascii="Times New Roman" w:hAnsi="Times New Roman" w:cs="Times New Roman"/>
        </w:rPr>
      </w:pPr>
      <w:r w:rsidRPr="0055334E">
        <w:rPr>
          <w:rFonts w:ascii="Times New Roman" w:hAnsi="Times New Roman" w:cs="Times New Roman"/>
        </w:rPr>
        <w:t>25= Okay speaker, but really needs to practice with their organization and speaking skills</w:t>
      </w:r>
    </w:p>
    <w:p w:rsidR="008E06AB" w:rsidRPr="0055334E" w:rsidRDefault="008E06AB" w:rsidP="0055334E">
      <w:pPr>
        <w:jc w:val="center"/>
        <w:rPr>
          <w:rFonts w:ascii="Times New Roman" w:hAnsi="Times New Roman" w:cs="Times New Roman"/>
        </w:rPr>
      </w:pPr>
      <w:r w:rsidRPr="0055334E">
        <w:rPr>
          <w:rFonts w:ascii="Times New Roman" w:hAnsi="Times New Roman" w:cs="Times New Roman"/>
        </w:rPr>
        <w:t>ANYTHING BELOW A 25</w:t>
      </w:r>
      <w:r w:rsidR="0015616C" w:rsidRPr="0055334E">
        <w:rPr>
          <w:rFonts w:ascii="Times New Roman" w:hAnsi="Times New Roman" w:cs="Times New Roman"/>
        </w:rPr>
        <w:t xml:space="preserve"> SHOULD ONLY </w:t>
      </w:r>
      <w:r w:rsidRPr="0055334E">
        <w:rPr>
          <w:rFonts w:ascii="Times New Roman" w:hAnsi="Times New Roman" w:cs="Times New Roman"/>
        </w:rPr>
        <w:t>BE GIVEN FOR OFFENSIVE LANGUAGE OR BEHAVIORS</w:t>
      </w:r>
    </w:p>
    <w:sectPr w:rsidR="008E06AB" w:rsidRPr="0055334E" w:rsidSect="00A035CE">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229" w:rsidRDefault="00063229">
      <w:r>
        <w:separator/>
      </w:r>
    </w:p>
  </w:endnote>
  <w:endnote w:type="continuationSeparator" w:id="0">
    <w:p w:rsidR="00063229" w:rsidRDefault="0006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16" w:rsidRDefault="007A1B66" w:rsidP="00103023">
    <w:pPr>
      <w:pStyle w:val="Footer"/>
      <w:framePr w:wrap="around" w:vAnchor="text" w:hAnchor="margin" w:xAlign="right" w:y="1"/>
      <w:rPr>
        <w:rStyle w:val="PageNumber"/>
      </w:rPr>
    </w:pPr>
    <w:r>
      <w:rPr>
        <w:rStyle w:val="PageNumber"/>
      </w:rPr>
      <w:fldChar w:fldCharType="begin"/>
    </w:r>
    <w:r w:rsidR="00011116">
      <w:rPr>
        <w:rStyle w:val="PageNumber"/>
      </w:rPr>
      <w:instrText xml:space="preserve">PAGE  </w:instrText>
    </w:r>
    <w:r>
      <w:rPr>
        <w:rStyle w:val="PageNumber"/>
      </w:rPr>
      <w:fldChar w:fldCharType="end"/>
    </w:r>
  </w:p>
  <w:p w:rsidR="00011116" w:rsidRDefault="00011116" w:rsidP="001030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16" w:rsidRPr="00103023" w:rsidRDefault="007A1B66" w:rsidP="00103023">
    <w:pPr>
      <w:pStyle w:val="Footer"/>
      <w:framePr w:wrap="around" w:vAnchor="text" w:hAnchor="margin" w:xAlign="right" w:y="1"/>
      <w:rPr>
        <w:rStyle w:val="PageNumber"/>
      </w:rPr>
    </w:pPr>
    <w:r w:rsidRPr="00103023">
      <w:rPr>
        <w:rStyle w:val="PageNumber"/>
        <w:sz w:val="28"/>
      </w:rPr>
      <w:fldChar w:fldCharType="begin"/>
    </w:r>
    <w:r w:rsidR="00011116" w:rsidRPr="00103023">
      <w:rPr>
        <w:rStyle w:val="PageNumber"/>
        <w:sz w:val="28"/>
      </w:rPr>
      <w:instrText xml:space="preserve">PAGE  </w:instrText>
    </w:r>
    <w:r w:rsidRPr="00103023">
      <w:rPr>
        <w:rStyle w:val="PageNumber"/>
        <w:sz w:val="28"/>
      </w:rPr>
      <w:fldChar w:fldCharType="separate"/>
    </w:r>
    <w:r w:rsidR="004B25AE">
      <w:rPr>
        <w:rStyle w:val="PageNumber"/>
        <w:noProof/>
        <w:sz w:val="28"/>
      </w:rPr>
      <w:t>2</w:t>
    </w:r>
    <w:r w:rsidRPr="00103023">
      <w:rPr>
        <w:rStyle w:val="PageNumber"/>
        <w:sz w:val="28"/>
      </w:rPr>
      <w:fldChar w:fldCharType="end"/>
    </w:r>
  </w:p>
  <w:p w:rsidR="00011116" w:rsidRDefault="00011116" w:rsidP="0010302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229" w:rsidRDefault="00063229">
      <w:r>
        <w:separator/>
      </w:r>
    </w:p>
  </w:footnote>
  <w:footnote w:type="continuationSeparator" w:id="0">
    <w:p w:rsidR="00063229" w:rsidRDefault="0006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16" w:rsidRDefault="00011116" w:rsidP="00103023">
    <w:pPr>
      <w:pStyle w:val="Header"/>
      <w:jc w:val="right"/>
    </w:pPr>
    <w:r>
      <w:t>MDL Speech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6A"/>
    <w:rsid w:val="00011116"/>
    <w:rsid w:val="000426A1"/>
    <w:rsid w:val="00063229"/>
    <w:rsid w:val="000A326A"/>
    <w:rsid w:val="000E4DD3"/>
    <w:rsid w:val="00103023"/>
    <w:rsid w:val="00116E14"/>
    <w:rsid w:val="0015616C"/>
    <w:rsid w:val="0024478D"/>
    <w:rsid w:val="00446E79"/>
    <w:rsid w:val="004A0CBB"/>
    <w:rsid w:val="004B25AE"/>
    <w:rsid w:val="0055334E"/>
    <w:rsid w:val="005C0FF6"/>
    <w:rsid w:val="00653992"/>
    <w:rsid w:val="007A1B66"/>
    <w:rsid w:val="008811EA"/>
    <w:rsid w:val="00884359"/>
    <w:rsid w:val="008A7C3B"/>
    <w:rsid w:val="008E06AB"/>
    <w:rsid w:val="0099024F"/>
    <w:rsid w:val="009F6594"/>
    <w:rsid w:val="00A035CE"/>
    <w:rsid w:val="00BA3B34"/>
    <w:rsid w:val="00BA3D62"/>
    <w:rsid w:val="00C22ACB"/>
    <w:rsid w:val="00C40763"/>
    <w:rsid w:val="00C6717D"/>
    <w:rsid w:val="00CA080D"/>
    <w:rsid w:val="00DF77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57E30"/>
  <w15:docId w15:val="{4E653035-F388-4AB6-9285-A78C2874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023"/>
    <w:pPr>
      <w:tabs>
        <w:tab w:val="center" w:pos="4320"/>
        <w:tab w:val="right" w:pos="8640"/>
      </w:tabs>
    </w:pPr>
  </w:style>
  <w:style w:type="character" w:customStyle="1" w:styleId="HeaderChar">
    <w:name w:val="Header Char"/>
    <w:basedOn w:val="DefaultParagraphFont"/>
    <w:link w:val="Header"/>
    <w:uiPriority w:val="99"/>
    <w:rsid w:val="00103023"/>
  </w:style>
  <w:style w:type="paragraph" w:styleId="Footer">
    <w:name w:val="footer"/>
    <w:basedOn w:val="Normal"/>
    <w:link w:val="FooterChar"/>
    <w:uiPriority w:val="99"/>
    <w:unhideWhenUsed/>
    <w:rsid w:val="00103023"/>
    <w:pPr>
      <w:tabs>
        <w:tab w:val="center" w:pos="4320"/>
        <w:tab w:val="right" w:pos="8640"/>
      </w:tabs>
    </w:pPr>
  </w:style>
  <w:style w:type="character" w:customStyle="1" w:styleId="FooterChar">
    <w:name w:val="Footer Char"/>
    <w:basedOn w:val="DefaultParagraphFont"/>
    <w:link w:val="Footer"/>
    <w:uiPriority w:val="99"/>
    <w:rsid w:val="00103023"/>
  </w:style>
  <w:style w:type="character" w:styleId="PageNumber">
    <w:name w:val="page number"/>
    <w:basedOn w:val="DefaultParagraphFont"/>
    <w:uiPriority w:val="99"/>
    <w:semiHidden/>
    <w:unhideWhenUsed/>
    <w:rsid w:val="0010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Milwaukee Debate League</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Altorfer</dc:creator>
  <cp:keywords/>
  <cp:lastModifiedBy>Stephanie King</cp:lastModifiedBy>
  <cp:revision>14</cp:revision>
  <cp:lastPrinted>2013-09-13T23:41:00Z</cp:lastPrinted>
  <dcterms:created xsi:type="dcterms:W3CDTF">2016-09-29T01:51:00Z</dcterms:created>
  <dcterms:modified xsi:type="dcterms:W3CDTF">2016-10-29T02:45:00Z</dcterms:modified>
</cp:coreProperties>
</file>